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DD9" w:rsidRDefault="001B1DD9" w:rsidP="001B1DD9">
      <w:pPr>
        <w:pStyle w:val="1"/>
        <w:jc w:val="center"/>
        <w:rPr>
          <w:b/>
          <w:szCs w:val="24"/>
        </w:rPr>
      </w:pPr>
      <w:bookmarkStart w:id="0" w:name="_GoBack"/>
      <w:bookmarkEnd w:id="0"/>
      <w:r>
        <w:rPr>
          <w:b/>
          <w:noProof/>
          <w:szCs w:val="24"/>
          <w:lang w:val="ru-RU"/>
        </w:rPr>
        <w:drawing>
          <wp:inline distT="0" distB="0" distL="0" distR="0" wp14:anchorId="3562A282" wp14:editId="24011272">
            <wp:extent cx="526415" cy="636270"/>
            <wp:effectExtent l="0" t="0" r="0" b="0"/>
            <wp:docPr id="4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1DD9" w:rsidRDefault="001B1DD9" w:rsidP="001B1DD9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1B1DD9" w:rsidRDefault="001B1DD9" w:rsidP="001B1DD9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1B1DD9" w:rsidRDefault="001B1DD9" w:rsidP="001B1D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1B1DD9" w:rsidRDefault="001B1DD9" w:rsidP="001B1DD9">
      <w:pPr>
        <w:pStyle w:val="1"/>
        <w:jc w:val="center"/>
        <w:rPr>
          <w:b/>
          <w:szCs w:val="24"/>
        </w:rPr>
      </w:pPr>
    </w:p>
    <w:p w:rsidR="001B1DD9" w:rsidRDefault="001B1DD9" w:rsidP="001B1DD9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1B1DD9" w:rsidRDefault="001B1DD9" w:rsidP="001B1DD9">
      <w:pPr>
        <w:pStyle w:val="1"/>
        <w:rPr>
          <w:b/>
          <w:szCs w:val="24"/>
        </w:rPr>
      </w:pPr>
    </w:p>
    <w:p w:rsidR="001B1DD9" w:rsidRDefault="001B1DD9" w:rsidP="001B1DD9">
      <w:pPr>
        <w:pStyle w:val="1"/>
        <w:rPr>
          <w:b/>
          <w:szCs w:val="24"/>
        </w:rPr>
      </w:pPr>
    </w:p>
    <w:p w:rsidR="001B1DD9" w:rsidRDefault="001B1DD9" w:rsidP="001B1DD9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  № 3133-54-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1B1DD9" w:rsidRDefault="001B1DD9" w:rsidP="001B1DD9">
      <w:pPr>
        <w:tabs>
          <w:tab w:val="left" w:pos="3203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B1DD9" w:rsidRPr="009F7560" w:rsidRDefault="001B1DD9" w:rsidP="001B1DD9">
      <w:pPr>
        <w:tabs>
          <w:tab w:val="left" w:pos="320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F7560">
        <w:rPr>
          <w:rFonts w:ascii="Times New Roman" w:hAnsi="Times New Roman" w:cs="Times New Roman"/>
          <w:b/>
          <w:sz w:val="24"/>
          <w:szCs w:val="24"/>
          <w:lang w:val="uk-UA"/>
        </w:rPr>
        <w:t>Про розробку технічної документації</w:t>
      </w:r>
    </w:p>
    <w:p w:rsidR="001B1DD9" w:rsidRDefault="001B1DD9" w:rsidP="001B1DD9">
      <w:pPr>
        <w:tabs>
          <w:tab w:val="left" w:pos="320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F756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із землеустрою щодо інвентаризації з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емельної ділянки</w:t>
      </w:r>
    </w:p>
    <w:p w:rsidR="001B1DD9" w:rsidRPr="009F7560" w:rsidRDefault="001B1DD9" w:rsidP="001B1DD9">
      <w:pPr>
        <w:tabs>
          <w:tab w:val="left" w:pos="320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комунальної власності</w:t>
      </w:r>
    </w:p>
    <w:p w:rsidR="001B1DD9" w:rsidRPr="00D64DF5" w:rsidRDefault="001B1DD9" w:rsidP="001B1DD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D64DF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д</w:t>
      </w:r>
      <w:r w:rsidRPr="00D64DF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ля </w:t>
      </w:r>
      <w:proofErr w:type="spellStart"/>
      <w:r w:rsidRPr="00D64DF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будівництва</w:t>
      </w:r>
      <w:proofErr w:type="spellEnd"/>
      <w:r w:rsidRPr="00D64DF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Pr="00D64DF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обслуговування</w:t>
      </w:r>
      <w:proofErr w:type="spellEnd"/>
      <w:r w:rsidRPr="00D64DF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64DF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будівель</w:t>
      </w:r>
      <w:proofErr w:type="spellEnd"/>
      <w:r w:rsidRPr="00D64DF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</w:p>
    <w:p w:rsidR="001B1DD9" w:rsidRPr="00D64DF5" w:rsidRDefault="001B1DD9" w:rsidP="001B1DD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D64DF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64DF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органів</w:t>
      </w:r>
      <w:proofErr w:type="spellEnd"/>
      <w:r w:rsidRPr="00D64DF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64DF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державної</w:t>
      </w:r>
      <w:proofErr w:type="spellEnd"/>
      <w:r w:rsidRPr="00D64DF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64DF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влади</w:t>
      </w:r>
      <w:proofErr w:type="spellEnd"/>
      <w:r w:rsidRPr="00D64DF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Pr="00D64DF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місцевого</w:t>
      </w:r>
      <w:proofErr w:type="spellEnd"/>
      <w:r w:rsidRPr="00D64DF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самоврядування</w:t>
      </w:r>
    </w:p>
    <w:p w:rsidR="001B1DD9" w:rsidRDefault="001B1DD9" w:rsidP="001B1DD9">
      <w:pPr>
        <w:tabs>
          <w:tab w:val="left" w:pos="320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B1DD9" w:rsidRPr="00CD7777" w:rsidRDefault="001B1DD9" w:rsidP="001B1DD9">
      <w:pPr>
        <w:tabs>
          <w:tab w:val="left" w:pos="320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7777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 протокол № 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CD7777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val="uk-UA"/>
        </w:rPr>
        <w:t>07.02.2019</w:t>
      </w:r>
      <w:r w:rsidRPr="00CD7777">
        <w:rPr>
          <w:rFonts w:ascii="Times New Roman" w:hAnsi="Times New Roman" w:cs="Times New Roman"/>
          <w:sz w:val="24"/>
          <w:szCs w:val="24"/>
          <w:lang w:val="uk-UA"/>
        </w:rPr>
        <w:t xml:space="preserve"> ради </w:t>
      </w:r>
      <w:proofErr w:type="spellStart"/>
      <w:r w:rsidRPr="004A3C11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4A3C11"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</w:t>
      </w:r>
      <w:r w:rsidRPr="00FA788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D7777">
        <w:rPr>
          <w:rFonts w:ascii="Times New Roman" w:hAnsi="Times New Roman" w:cs="Times New Roman"/>
          <w:sz w:val="24"/>
          <w:szCs w:val="24"/>
          <w:lang w:val="uk-UA"/>
        </w:rPr>
        <w:t xml:space="preserve">та  з метою реєстрації права комунальної власності  земельної  ділянки  по вулиці </w:t>
      </w:r>
      <w:r>
        <w:rPr>
          <w:rFonts w:ascii="Times New Roman" w:hAnsi="Times New Roman" w:cs="Times New Roman"/>
          <w:sz w:val="24"/>
          <w:szCs w:val="24"/>
          <w:lang w:val="uk-UA"/>
        </w:rPr>
        <w:t>Шевченка,100</w:t>
      </w:r>
      <w:r w:rsidRPr="00CD7777">
        <w:rPr>
          <w:rFonts w:ascii="Times New Roman" w:hAnsi="Times New Roman" w:cs="Times New Roman"/>
          <w:sz w:val="24"/>
          <w:szCs w:val="24"/>
          <w:lang w:val="uk-UA"/>
        </w:rPr>
        <w:t xml:space="preserve"> в селі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Луб’янка </w:t>
      </w:r>
      <w:r w:rsidRPr="00CD7777">
        <w:rPr>
          <w:rFonts w:ascii="Times New Roman" w:hAnsi="Times New Roman" w:cs="Times New Roman"/>
          <w:sz w:val="24"/>
          <w:szCs w:val="24"/>
          <w:lang w:val="uk-UA"/>
        </w:rPr>
        <w:t xml:space="preserve">на якій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розташована адміністративна будівля, </w:t>
      </w:r>
      <w:r w:rsidRPr="00CD7777">
        <w:rPr>
          <w:rFonts w:ascii="Times New Roman" w:hAnsi="Times New Roman" w:cs="Times New Roman"/>
          <w:sz w:val="24"/>
          <w:szCs w:val="24"/>
          <w:lang w:val="uk-UA"/>
        </w:rPr>
        <w:t>цільове призначення для будівництва та обслуговування будівель</w:t>
      </w:r>
      <w:r w:rsidRPr="00D64DF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D64DF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органів державної влади та місцевого самоврядування</w:t>
      </w:r>
      <w:r w:rsidRPr="00CD777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4A3C11">
        <w:rPr>
          <w:rFonts w:ascii="Times New Roman" w:hAnsi="Times New Roman"/>
          <w:sz w:val="24"/>
          <w:szCs w:val="24"/>
          <w:lang w:val="uk-UA"/>
        </w:rPr>
        <w:t xml:space="preserve">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4A3C11">
        <w:rPr>
          <w:rFonts w:ascii="Times New Roman" w:hAnsi="Times New Roman"/>
          <w:sz w:val="24"/>
          <w:szCs w:val="24"/>
          <w:lang w:val="en-US"/>
        </w:rPr>
        <w:t>V</w:t>
      </w:r>
      <w:r w:rsidRPr="004A3C11">
        <w:rPr>
          <w:rFonts w:ascii="Times New Roman" w:hAnsi="Times New Roman"/>
          <w:sz w:val="24"/>
          <w:szCs w:val="24"/>
          <w:lang w:val="uk-UA"/>
        </w:rPr>
        <w:t xml:space="preserve">ІІ « Про добровільне приєднання </w:t>
      </w:r>
      <w:proofErr w:type="spellStart"/>
      <w:r w:rsidRPr="004A3C11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4A3C11">
        <w:rPr>
          <w:rFonts w:ascii="Times New Roman" w:hAnsi="Times New Roman"/>
          <w:sz w:val="24"/>
          <w:szCs w:val="24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4A3C11"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 xml:space="preserve">ІІ « </w:t>
      </w:r>
      <w:r w:rsidRPr="004A3C11">
        <w:rPr>
          <w:rFonts w:ascii="Times New Roman" w:hAnsi="Times New Roman"/>
          <w:sz w:val="24"/>
          <w:szCs w:val="24"/>
          <w:lang w:val="uk-UA"/>
        </w:rPr>
        <w:t xml:space="preserve">Про початок реорганізації </w:t>
      </w:r>
      <w:proofErr w:type="spellStart"/>
      <w:r w:rsidRPr="004A3C11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4A3C11">
        <w:rPr>
          <w:rFonts w:ascii="Times New Roman" w:hAnsi="Times New Roman"/>
          <w:sz w:val="24"/>
          <w:szCs w:val="24"/>
          <w:lang w:val="uk-UA"/>
        </w:rPr>
        <w:t xml:space="preserve"> сільської  ради шляхом приєднання до Бучанської міської  ради»,</w:t>
      </w:r>
      <w:r>
        <w:rPr>
          <w:rFonts w:ascii="Times New Roman" w:hAnsi="Times New Roman"/>
          <w:sz w:val="24"/>
          <w:szCs w:val="24"/>
          <w:lang w:val="uk-UA"/>
        </w:rPr>
        <w:t xml:space="preserve"> керуючись Законом України « Про землеустрій», Земельним кодексом України, </w:t>
      </w:r>
      <w:r w:rsidRPr="00CD7777">
        <w:rPr>
          <w:rFonts w:ascii="Times New Roman" w:hAnsi="Times New Roman" w:cs="Times New Roman"/>
          <w:sz w:val="24"/>
          <w:szCs w:val="24"/>
          <w:lang w:val="uk-UA"/>
        </w:rPr>
        <w:t>пунктом 34 частини 1 статті 26 Закону України «Про місцеве самоврядування в Україні», міська рада</w:t>
      </w:r>
    </w:p>
    <w:p w:rsidR="001B1DD9" w:rsidRDefault="001B1DD9" w:rsidP="001B1D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7676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1B1DD9" w:rsidRPr="009F7560" w:rsidRDefault="001B1DD9" w:rsidP="001B1D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B1DD9" w:rsidRDefault="001B1DD9" w:rsidP="001B1D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Розробити технічну документа</w:t>
      </w:r>
      <w:r w:rsidRPr="009F7560">
        <w:rPr>
          <w:rFonts w:ascii="Times New Roman" w:hAnsi="Times New Roman" w:cs="Times New Roman"/>
          <w:sz w:val="24"/>
          <w:szCs w:val="24"/>
          <w:lang w:val="uk-UA"/>
        </w:rPr>
        <w:t>цію із землеустрою щодо інвентаризації земельно</w:t>
      </w:r>
      <w:r>
        <w:rPr>
          <w:rFonts w:ascii="Times New Roman" w:hAnsi="Times New Roman" w:cs="Times New Roman"/>
          <w:sz w:val="24"/>
          <w:szCs w:val="24"/>
          <w:lang w:val="uk-UA"/>
        </w:rPr>
        <w:t>ї ділянки комунальної власності</w:t>
      </w:r>
      <w:r w:rsidRPr="009F7560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для будівництва та обслуговування будівель </w:t>
      </w:r>
      <w:r w:rsidRPr="00D64DF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органів державної влади та місцевого самоврядування</w:t>
      </w:r>
      <w:r w:rsidRPr="00D64DF5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орієнтовною площею  0,42 </w:t>
      </w:r>
      <w:r w:rsidRPr="009F7560">
        <w:rPr>
          <w:rFonts w:ascii="Times New Roman" w:hAnsi="Times New Roman" w:cs="Times New Roman"/>
          <w:sz w:val="24"/>
          <w:szCs w:val="24"/>
          <w:lang w:val="uk-UA"/>
        </w:rPr>
        <w:t xml:space="preserve">га  за адресою вул.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Шевченка,100 </w:t>
      </w:r>
      <w:r w:rsidRPr="009F7560">
        <w:rPr>
          <w:rFonts w:ascii="Times New Roman" w:hAnsi="Times New Roman" w:cs="Times New Roman"/>
          <w:sz w:val="24"/>
          <w:szCs w:val="24"/>
          <w:lang w:val="uk-UA"/>
        </w:rPr>
        <w:t xml:space="preserve"> в селі </w:t>
      </w:r>
      <w:r>
        <w:rPr>
          <w:rFonts w:ascii="Times New Roman" w:hAnsi="Times New Roman" w:cs="Times New Roman"/>
          <w:sz w:val="24"/>
          <w:szCs w:val="24"/>
          <w:lang w:val="uk-UA"/>
        </w:rPr>
        <w:t>Луб’янка</w:t>
      </w:r>
      <w:r w:rsidRPr="009F756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B1DD9" w:rsidRPr="009F7560" w:rsidRDefault="001B1DD9" w:rsidP="001B1DD9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B1DD9" w:rsidRDefault="001B1DD9" w:rsidP="001B1D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звернутись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суб'єктів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господарювання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виконавцями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1DD9" w:rsidRPr="009F7560" w:rsidRDefault="001B1DD9" w:rsidP="001B1DD9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B1DD9" w:rsidRDefault="001B1DD9" w:rsidP="001B1D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F7560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Технічну  документацію із землеустрою щодо інвентаризації  земель погодити із відповідними службами у порядку, встановленому ст.186-1 Земельного кодексу України.</w:t>
      </w:r>
    </w:p>
    <w:p w:rsidR="001B1DD9" w:rsidRPr="00B522C0" w:rsidRDefault="001B1DD9" w:rsidP="001B1DD9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B1DD9" w:rsidRPr="00854DA4" w:rsidRDefault="001B1DD9" w:rsidP="001B1D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відповідності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>, подати на затвердження до міської ради.</w:t>
      </w:r>
    </w:p>
    <w:p w:rsidR="001B1DD9" w:rsidRPr="009F7560" w:rsidRDefault="001B1DD9" w:rsidP="001B1DD9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B1DD9" w:rsidRPr="009F7560" w:rsidRDefault="001B1DD9" w:rsidP="001B1D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з питань містобудування та природокористування.</w:t>
      </w:r>
    </w:p>
    <w:p w:rsidR="001B1DD9" w:rsidRPr="009F7560" w:rsidRDefault="001B1DD9" w:rsidP="001B1D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1DD9" w:rsidRDefault="001B1DD9" w:rsidP="001B1DD9">
      <w:pPr>
        <w:tabs>
          <w:tab w:val="left" w:pos="3203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B1DD9" w:rsidRPr="00DD79C7" w:rsidRDefault="001B1DD9" w:rsidP="001B1DD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А.П.Федорук</w:t>
      </w:r>
    </w:p>
    <w:p w:rsidR="004D4E27" w:rsidRDefault="004D4E27"/>
    <w:sectPr w:rsidR="004D4E27" w:rsidSect="001B1DD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E1D7D"/>
    <w:multiLevelType w:val="hybridMultilevel"/>
    <w:tmpl w:val="2ED276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01E"/>
    <w:rsid w:val="001B1DD9"/>
    <w:rsid w:val="002C601E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5539EB-09E0-420A-AC9D-DAFA16818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DD9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B1DD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1B1DD9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1DD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1B1DD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1B1D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2006</Characters>
  <Application>Microsoft Office Word</Application>
  <DocSecurity>0</DocSecurity>
  <Lines>16</Lines>
  <Paragraphs>4</Paragraphs>
  <ScaleCrop>false</ScaleCrop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2019-08-02T06:27:00Z</dcterms:created>
  <dcterms:modified xsi:type="dcterms:W3CDTF">2019-08-02T06:27:00Z</dcterms:modified>
</cp:coreProperties>
</file>